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1440D" w:rsidRPr="00861D69" w:rsidRDefault="00000000">
      <w:pPr>
        <w:jc w:val="center"/>
        <w:rPr>
          <w:lang w:val="ru-RU"/>
        </w:rPr>
      </w:pPr>
      <w:r w:rsidRPr="00861D69">
        <w:rPr>
          <w:b/>
          <w:sz w:val="32"/>
          <w:lang w:val="ru-RU"/>
        </w:rPr>
        <w:br/>
      </w:r>
      <w:r w:rsidRPr="00861D69">
        <w:rPr>
          <w:b/>
          <w:sz w:val="32"/>
          <w:lang w:val="ru-RU"/>
        </w:rPr>
        <w:br/>
      </w:r>
      <w:r w:rsidRPr="00861D69">
        <w:rPr>
          <w:b/>
          <w:sz w:val="32"/>
          <w:lang w:val="ru-RU"/>
        </w:rPr>
        <w:br/>
        <w:t>Инструкция по подключению и началу работы</w:t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sz w:val="26"/>
          <w:lang w:val="ru-RU"/>
        </w:rPr>
        <w:t>Программное обеспечение «</w:t>
      </w:r>
      <w:proofErr w:type="spellStart"/>
      <w:r>
        <w:rPr>
          <w:sz w:val="26"/>
        </w:rPr>
        <w:t>Uley</w:t>
      </w:r>
      <w:proofErr w:type="spellEnd"/>
      <w:r w:rsidRPr="00861D69">
        <w:rPr>
          <w:sz w:val="26"/>
          <w:lang w:val="ru-RU"/>
        </w:rPr>
        <w:t>»</w:t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lang w:val="ru-RU"/>
        </w:rPr>
        <w:br/>
      </w:r>
      <w:r w:rsidRPr="00861D69">
        <w:rPr>
          <w:lang w:val="ru-RU"/>
        </w:rPr>
        <w:br/>
        <w:t>12.05.2026</w:t>
      </w:r>
      <w:r w:rsidRPr="00861D69">
        <w:rPr>
          <w:lang w:val="ru-RU"/>
        </w:rPr>
        <w:br/>
      </w:r>
      <w:r w:rsidRPr="00861D69">
        <w:rPr>
          <w:lang w:val="ru-RU"/>
        </w:rPr>
        <w:br/>
        <w:t>Версия документа: 1.0</w:t>
      </w:r>
      <w:r w:rsidRPr="00861D69">
        <w:rPr>
          <w:lang w:val="ru-RU"/>
        </w:rPr>
        <w:br/>
        <w:t>ООО «</w:t>
      </w:r>
      <w:proofErr w:type="spellStart"/>
      <w:r w:rsidRPr="00861D69">
        <w:rPr>
          <w:lang w:val="ru-RU"/>
        </w:rPr>
        <w:t>Лемнос</w:t>
      </w:r>
      <w:proofErr w:type="spellEnd"/>
      <w:r w:rsidRPr="00861D69">
        <w:rPr>
          <w:lang w:val="ru-RU"/>
        </w:rPr>
        <w:t>»</w:t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lang w:val="ru-RU"/>
        </w:rPr>
        <w:br/>
        <w:t>ИНН 6671301744</w:t>
      </w:r>
      <w:r w:rsidRPr="00861D69">
        <w:rPr>
          <w:lang w:val="ru-RU"/>
        </w:rPr>
        <w:br/>
        <w:t>КПП 667101001</w:t>
      </w:r>
      <w:r w:rsidRPr="00861D69">
        <w:rPr>
          <w:lang w:val="ru-RU"/>
        </w:rPr>
        <w:br/>
        <w:t>ОГРН 1246600021425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br w:type="page"/>
      </w:r>
    </w:p>
    <w:p w:rsidR="0081440D" w:rsidRPr="00861D69" w:rsidRDefault="00000000">
      <w:pPr>
        <w:pStyle w:val="1"/>
        <w:rPr>
          <w:lang w:val="ru-RU"/>
        </w:rPr>
      </w:pPr>
      <w:r w:rsidRPr="00861D69">
        <w:rPr>
          <w:lang w:val="ru-RU"/>
        </w:rPr>
        <w:lastRenderedPageBreak/>
        <w:t>Содержание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1. Контакты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2. Состав программного обеспечения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3. Требования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4. Подключение к системе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5. Первоначальная настройка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6. Основные операции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7. Работа на телефоне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8. Проверка работоспособности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9. Обновление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10. Резервное копирование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11. Устранение неполадок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br w:type="page"/>
      </w:r>
    </w:p>
    <w:p w:rsidR="0081440D" w:rsidRPr="00861D69" w:rsidRDefault="00000000">
      <w:pPr>
        <w:pStyle w:val="1"/>
        <w:rPr>
          <w:lang w:val="ru-RU"/>
        </w:rPr>
      </w:pPr>
      <w:r w:rsidRPr="00861D69">
        <w:rPr>
          <w:lang w:val="ru-RU"/>
        </w:rPr>
        <w:lastRenderedPageBreak/>
        <w:t>1. Контакты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835"/>
        <w:gridCol w:w="3402"/>
      </w:tblGrid>
      <w:tr w:rsidR="0081440D">
        <w:trPr>
          <w:jc w:val="center"/>
        </w:trPr>
        <w:tc>
          <w:tcPr>
            <w:tcW w:w="2268" w:type="dxa"/>
            <w:shd w:val="clear" w:color="auto" w:fill="E8EEF7"/>
            <w:vAlign w:val="center"/>
          </w:tcPr>
          <w:p w:rsidR="0081440D" w:rsidRDefault="00000000">
            <w:proofErr w:type="spellStart"/>
            <w:r>
              <w:rPr>
                <w:b/>
                <w:sz w:val="20"/>
              </w:rPr>
              <w:t>Роль</w:t>
            </w:r>
            <w:proofErr w:type="spellEnd"/>
          </w:p>
        </w:tc>
        <w:tc>
          <w:tcPr>
            <w:tcW w:w="2835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Контакт</w:t>
            </w:r>
          </w:p>
        </w:tc>
        <w:tc>
          <w:tcPr>
            <w:tcW w:w="3402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Назначение</w:t>
            </w:r>
          </w:p>
        </w:tc>
      </w:tr>
      <w:tr w:rsidR="0081440D">
        <w:trPr>
          <w:jc w:val="center"/>
        </w:trPr>
        <w:tc>
          <w:tcPr>
            <w:tcW w:w="2268" w:type="dxa"/>
            <w:vAlign w:val="center"/>
          </w:tcPr>
          <w:p w:rsidR="0081440D" w:rsidRDefault="00000000">
            <w:r>
              <w:rPr>
                <w:sz w:val="20"/>
              </w:rPr>
              <w:t>Техническая поддержка</w:t>
            </w:r>
          </w:p>
        </w:tc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support@uley.mg</w:t>
            </w:r>
          </w:p>
        </w:tc>
        <w:tc>
          <w:tcPr>
            <w:tcW w:w="3402" w:type="dxa"/>
            <w:vAlign w:val="center"/>
          </w:tcPr>
          <w:p w:rsidR="0081440D" w:rsidRDefault="00000000">
            <w:r>
              <w:rPr>
                <w:sz w:val="20"/>
              </w:rPr>
              <w:t>Вопросы доступа и работы</w:t>
            </w:r>
          </w:p>
        </w:tc>
      </w:tr>
      <w:tr w:rsidR="0081440D">
        <w:trPr>
          <w:jc w:val="center"/>
        </w:trPr>
        <w:tc>
          <w:tcPr>
            <w:tcW w:w="2268" w:type="dxa"/>
            <w:vAlign w:val="center"/>
          </w:tcPr>
          <w:p w:rsidR="0081440D" w:rsidRDefault="00000000">
            <w:r>
              <w:rPr>
                <w:sz w:val="20"/>
              </w:rPr>
              <w:t>Система тикетов</w:t>
            </w:r>
          </w:p>
        </w:tc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Внутри Uley</w:t>
            </w:r>
          </w:p>
        </w:tc>
        <w:tc>
          <w:tcPr>
            <w:tcW w:w="3402" w:type="dxa"/>
            <w:vAlign w:val="center"/>
          </w:tcPr>
          <w:p w:rsidR="0081440D" w:rsidRDefault="00000000">
            <w:r>
              <w:rPr>
                <w:sz w:val="20"/>
              </w:rPr>
              <w:t>Обращения пользователей</w:t>
            </w:r>
          </w:p>
        </w:tc>
      </w:tr>
    </w:tbl>
    <w:p w:rsidR="0081440D" w:rsidRDefault="00000000">
      <w:pPr>
        <w:pStyle w:val="1"/>
      </w:pPr>
      <w:r>
        <w:t>2. Состав программного обеспечения</w:t>
      </w:r>
    </w:p>
    <w:p w:rsidR="0081440D" w:rsidRPr="00861D69" w:rsidRDefault="00000000">
      <w:pPr>
        <w:rPr>
          <w:lang w:val="ru-RU"/>
        </w:rPr>
      </w:pPr>
      <w:proofErr w:type="spellStart"/>
      <w:r>
        <w:t>Uley</w:t>
      </w:r>
      <w:proofErr w:type="spellEnd"/>
      <w:r w:rsidRPr="00861D69">
        <w:rPr>
          <w:lang w:val="ru-RU"/>
        </w:rPr>
        <w:t xml:space="preserve"> предоставляется пользователям как веб-приложение. Пользовательская установка на компьютер или телефон не требуется.</w:t>
      </w:r>
    </w:p>
    <w:p w:rsidR="0081440D" w:rsidRDefault="00000000">
      <w:pPr>
        <w:pStyle w:val="a0"/>
      </w:pPr>
      <w:proofErr w:type="spellStart"/>
      <w:r>
        <w:t>веб-интерфейс</w:t>
      </w:r>
      <w:proofErr w:type="spellEnd"/>
      <w:r>
        <w:t xml:space="preserve"> </w:t>
      </w:r>
      <w:proofErr w:type="spellStart"/>
      <w:r>
        <w:t>пользователя</w:t>
      </w:r>
      <w:proofErr w:type="spellEnd"/>
      <w:r>
        <w:t>;</w:t>
      </w:r>
    </w:p>
    <w:p w:rsidR="0081440D" w:rsidRDefault="00000000">
      <w:pPr>
        <w:pStyle w:val="a0"/>
      </w:pPr>
      <w:r>
        <w:t>административный контур;</w:t>
      </w:r>
    </w:p>
    <w:p w:rsidR="0081440D" w:rsidRDefault="00000000">
      <w:pPr>
        <w:pStyle w:val="a0"/>
      </w:pPr>
      <w:r>
        <w:t>CRM-разделы;</w:t>
      </w:r>
    </w:p>
    <w:p w:rsidR="0081440D" w:rsidRDefault="00000000">
      <w:pPr>
        <w:pStyle w:val="a0"/>
      </w:pPr>
      <w:r>
        <w:t>разделы депо и контейнеров;</w:t>
      </w:r>
    </w:p>
    <w:p w:rsidR="0081440D" w:rsidRDefault="00000000">
      <w:pPr>
        <w:pStyle w:val="a0"/>
      </w:pPr>
      <w:r>
        <w:t>модуль заявок;</w:t>
      </w:r>
    </w:p>
    <w:p w:rsidR="0081440D" w:rsidRDefault="00000000">
      <w:pPr>
        <w:pStyle w:val="a0"/>
      </w:pPr>
      <w:r>
        <w:t>модуль импорта;</w:t>
      </w:r>
    </w:p>
    <w:p w:rsidR="0081440D" w:rsidRDefault="00000000">
      <w:pPr>
        <w:pStyle w:val="a0"/>
      </w:pPr>
      <w:r>
        <w:t>внутренняя система тикетов;</w:t>
      </w:r>
    </w:p>
    <w:p w:rsidR="0081440D" w:rsidRDefault="00000000">
      <w:pPr>
        <w:pStyle w:val="a0"/>
      </w:pPr>
      <w:r>
        <w:t>интеграционные подключения по запросу.</w:t>
      </w:r>
    </w:p>
    <w:p w:rsidR="0081440D" w:rsidRDefault="00000000">
      <w:pPr>
        <w:pStyle w:val="1"/>
      </w:pPr>
      <w:r>
        <w:t>3. Требования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5669"/>
      </w:tblGrid>
      <w:tr w:rsidR="0081440D">
        <w:trPr>
          <w:jc w:val="center"/>
        </w:trPr>
        <w:tc>
          <w:tcPr>
            <w:tcW w:w="2835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Параметр</w:t>
            </w:r>
          </w:p>
        </w:tc>
        <w:tc>
          <w:tcPr>
            <w:tcW w:w="5669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Требование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Компьютер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Современный браузер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Телефон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Мобильный браузер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Интернет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Стабильное подключение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JavaScript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Включён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Cookies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Разрешены</w:t>
            </w:r>
          </w:p>
        </w:tc>
      </w:tr>
    </w:tbl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 xml:space="preserve">Отдельные требования к процессору, оперативной памяти и диску пользовательского устройства не устанавливаются, так как </w:t>
      </w:r>
      <w:proofErr w:type="spellStart"/>
      <w:r>
        <w:t>Uley</w:t>
      </w:r>
      <w:proofErr w:type="spellEnd"/>
      <w:r w:rsidRPr="00861D69">
        <w:rPr>
          <w:lang w:val="ru-RU"/>
        </w:rPr>
        <w:t xml:space="preserve"> является веб-приложением.</w:t>
      </w:r>
    </w:p>
    <w:p w:rsidR="0081440D" w:rsidRDefault="00000000">
      <w:pPr>
        <w:pStyle w:val="1"/>
      </w:pPr>
      <w:r>
        <w:t xml:space="preserve">4. </w:t>
      </w:r>
      <w:proofErr w:type="spellStart"/>
      <w:r>
        <w:t>Подключение</w:t>
      </w:r>
      <w:proofErr w:type="spellEnd"/>
      <w:r>
        <w:t xml:space="preserve"> к </w:t>
      </w:r>
      <w:proofErr w:type="spellStart"/>
      <w:r>
        <w:t>системе</w:t>
      </w:r>
      <w:proofErr w:type="spellEnd"/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Получите учётные данные у администратора или через согласованный запрос.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 xml:space="preserve">Откройте адрес </w:t>
      </w:r>
      <w:r>
        <w:t>https</w:t>
      </w:r>
      <w:r w:rsidRPr="00861D69">
        <w:rPr>
          <w:lang w:val="ru-RU"/>
        </w:rPr>
        <w:t>://</w:t>
      </w:r>
      <w:proofErr w:type="spellStart"/>
      <w:r>
        <w:t>uley</w:t>
      </w:r>
      <w:proofErr w:type="spellEnd"/>
      <w:r w:rsidRPr="00861D69">
        <w:rPr>
          <w:lang w:val="ru-RU"/>
        </w:rPr>
        <w:t>.</w:t>
      </w:r>
      <w:r>
        <w:t>mg</w:t>
      </w:r>
      <w:r w:rsidRPr="00861D69">
        <w:rPr>
          <w:lang w:val="ru-RU"/>
        </w:rPr>
        <w:t>/.</w:t>
      </w:r>
    </w:p>
    <w:p w:rsidR="0081440D" w:rsidRDefault="00000000">
      <w:pPr>
        <w:pStyle w:val="a"/>
      </w:pPr>
      <w:r>
        <w:t>Введите логин и пароль.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После входа проверьте доступные разделы.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При отсутствии нужного раздела обратитесь к администратору или создайте тикет.</w:t>
      </w:r>
    </w:p>
    <w:p w:rsidR="0081440D" w:rsidRDefault="00000000">
      <w:pPr>
        <w:pStyle w:val="1"/>
      </w:pPr>
      <w:r>
        <w:t>5. Первоначальная настройка</w:t>
      </w:r>
    </w:p>
    <w:p w:rsidR="0081440D" w:rsidRDefault="00000000">
      <w:pPr>
        <w:pStyle w:val="a0"/>
      </w:pPr>
      <w:r>
        <w:t>проверить данные профиля пользователя;</w:t>
      </w:r>
    </w:p>
    <w:p w:rsidR="0081440D" w:rsidRDefault="00000000">
      <w:pPr>
        <w:pStyle w:val="a0"/>
      </w:pPr>
      <w:r>
        <w:t>проверить назначенную роль;</w:t>
      </w:r>
    </w:p>
    <w:p w:rsidR="0081440D" w:rsidRPr="00861D69" w:rsidRDefault="00000000">
      <w:pPr>
        <w:pStyle w:val="a0"/>
        <w:rPr>
          <w:lang w:val="ru-RU"/>
        </w:rPr>
      </w:pPr>
      <w:r w:rsidRPr="00861D69">
        <w:rPr>
          <w:lang w:val="ru-RU"/>
        </w:rPr>
        <w:t>проверить доступ к нужным разделам;</w:t>
      </w:r>
    </w:p>
    <w:p w:rsidR="0081440D" w:rsidRPr="00861D69" w:rsidRDefault="00000000">
      <w:pPr>
        <w:pStyle w:val="a0"/>
        <w:rPr>
          <w:lang w:val="ru-RU"/>
        </w:rPr>
      </w:pPr>
      <w:r w:rsidRPr="00861D69">
        <w:rPr>
          <w:lang w:val="ru-RU"/>
        </w:rPr>
        <w:t xml:space="preserve">проверить доступ к </w:t>
      </w:r>
      <w:r>
        <w:t>CRM</w:t>
      </w:r>
      <w:r w:rsidRPr="00861D69">
        <w:rPr>
          <w:lang w:val="ru-RU"/>
        </w:rPr>
        <w:t>, депо, заявкам и тикетам;</w:t>
      </w:r>
    </w:p>
    <w:p w:rsidR="0081440D" w:rsidRPr="00861D69" w:rsidRDefault="00000000">
      <w:pPr>
        <w:pStyle w:val="a0"/>
        <w:rPr>
          <w:lang w:val="ru-RU"/>
        </w:rPr>
      </w:pPr>
      <w:r w:rsidRPr="00861D69">
        <w:rPr>
          <w:lang w:val="ru-RU"/>
        </w:rPr>
        <w:t>создать тестовый тикет при необходимости.</w:t>
      </w:r>
    </w:p>
    <w:p w:rsidR="0081440D" w:rsidRPr="00861D69" w:rsidRDefault="00000000">
      <w:pPr>
        <w:pStyle w:val="1"/>
        <w:rPr>
          <w:lang w:val="ru-RU"/>
        </w:rPr>
      </w:pPr>
      <w:r w:rsidRPr="00861D69">
        <w:rPr>
          <w:lang w:val="ru-RU"/>
        </w:rPr>
        <w:lastRenderedPageBreak/>
        <w:t>6. Основные операции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 xml:space="preserve">Ниже приведены основные операции, которые пользователь может выполнять в </w:t>
      </w:r>
      <w:proofErr w:type="spellStart"/>
      <w:r>
        <w:t>Uley</w:t>
      </w:r>
      <w:proofErr w:type="spellEnd"/>
      <w:r w:rsidRPr="00861D69">
        <w:rPr>
          <w:lang w:val="ru-RU"/>
        </w:rPr>
        <w:t>. Набор доступных действий зависит от роли и прав доступа.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t xml:space="preserve">6.1. Создание компании в </w:t>
      </w:r>
      <w:r>
        <w:t>CRM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15538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Экран раздела CRM - Компании</w:t>
      </w:r>
    </w:p>
    <w:p w:rsidR="0081440D" w:rsidRDefault="00000000">
      <w:pPr>
        <w:pStyle w:val="a"/>
      </w:pPr>
      <w:r>
        <w:t>Откройте раздел CRM.</w:t>
      </w:r>
    </w:p>
    <w:p w:rsidR="0081440D" w:rsidRDefault="00000000">
      <w:pPr>
        <w:pStyle w:val="a"/>
      </w:pPr>
      <w:r>
        <w:t>Перейдите во вкладку «Компании».</w:t>
      </w:r>
    </w:p>
    <w:p w:rsidR="0081440D" w:rsidRDefault="00000000">
      <w:pPr>
        <w:pStyle w:val="a"/>
      </w:pPr>
      <w:r>
        <w:t>Нажмите кнопку «+».</w:t>
      </w:r>
    </w:p>
    <w:p w:rsidR="0081440D" w:rsidRDefault="00000000">
      <w:pPr>
        <w:pStyle w:val="a"/>
      </w:pPr>
      <w:r>
        <w:t>Заполните сведения о компании.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Нажмите кнопку добавления или сохранения.</w:t>
      </w:r>
    </w:p>
    <w:p w:rsidR="0081440D" w:rsidRDefault="0081440D">
      <w:pPr>
        <w:jc w:val="center"/>
        <w:rPr>
          <w:noProof/>
          <w:lang w:val="ru-RU"/>
        </w:rPr>
      </w:pPr>
    </w:p>
    <w:p w:rsidR="00861D69" w:rsidRPr="00861D69" w:rsidRDefault="00861D69">
      <w:pPr>
        <w:jc w:val="center"/>
        <w:rPr>
          <w:lang w:val="ru-RU"/>
        </w:rPr>
      </w:pPr>
      <w:r w:rsidRPr="00861D69">
        <w:rPr>
          <w:lang w:val="ru-RU"/>
        </w:rPr>
        <w:lastRenderedPageBreak/>
        <w:drawing>
          <wp:inline distT="0" distB="0" distL="0" distR="0" wp14:anchorId="0B40788C" wp14:editId="05945B8B">
            <wp:extent cx="6512560" cy="8199120"/>
            <wp:effectExtent l="0" t="0" r="2540" b="5080"/>
            <wp:docPr id="1244582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821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Форма добавления компании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lastRenderedPageBreak/>
        <w:t xml:space="preserve">6.2. Создание контакта в </w:t>
      </w:r>
      <w:r>
        <w:t>CRM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7468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Экран раздела CRM - Контакты</w:t>
      </w:r>
    </w:p>
    <w:p w:rsidR="0081440D" w:rsidRDefault="00000000">
      <w:pPr>
        <w:pStyle w:val="a"/>
      </w:pPr>
      <w:r>
        <w:t>Откройте раздел CRM.</w:t>
      </w:r>
    </w:p>
    <w:p w:rsidR="0081440D" w:rsidRDefault="00000000">
      <w:pPr>
        <w:pStyle w:val="a"/>
      </w:pPr>
      <w:r>
        <w:t>Перейдите во вкладку «Контакты».</w:t>
      </w:r>
    </w:p>
    <w:p w:rsidR="0081440D" w:rsidRDefault="00000000">
      <w:pPr>
        <w:pStyle w:val="a"/>
      </w:pPr>
      <w:r>
        <w:t>Нажмите кнопку «+».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 xml:space="preserve">Заполните ФИО, телефон, </w:t>
      </w:r>
      <w:r>
        <w:t>email</w:t>
      </w:r>
      <w:r w:rsidRPr="00861D69">
        <w:rPr>
          <w:lang w:val="ru-RU"/>
        </w:rPr>
        <w:t>, компанию и другие доступные поля.</w:t>
      </w:r>
    </w:p>
    <w:p w:rsidR="0081440D" w:rsidRDefault="00000000">
      <w:pPr>
        <w:pStyle w:val="a"/>
      </w:pPr>
      <w:proofErr w:type="spellStart"/>
      <w:r>
        <w:t>Сохраните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>.</w:t>
      </w:r>
    </w:p>
    <w:p w:rsidR="0081440D" w:rsidRDefault="00861D69">
      <w:pPr>
        <w:jc w:val="center"/>
      </w:pPr>
      <w:r w:rsidRPr="00861D69">
        <w:lastRenderedPageBreak/>
        <w:drawing>
          <wp:inline distT="0" distB="0" distL="0" distR="0" wp14:anchorId="4225A3D4" wp14:editId="4C6F9ED5">
            <wp:extent cx="6512560" cy="8430895"/>
            <wp:effectExtent l="0" t="0" r="2540" b="1905"/>
            <wp:docPr id="726400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001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Форма добавления контакта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lastRenderedPageBreak/>
        <w:t>6.3. Добавление терминала</w:t>
      </w:r>
    </w:p>
    <w:p w:rsidR="0081440D" w:rsidRDefault="00861D69">
      <w:pPr>
        <w:jc w:val="center"/>
      </w:pPr>
      <w:r w:rsidRPr="00861D69">
        <w:drawing>
          <wp:inline distT="0" distB="0" distL="0" distR="0" wp14:anchorId="47E20F29" wp14:editId="58D2E20A">
            <wp:extent cx="6512560" cy="2798445"/>
            <wp:effectExtent l="0" t="0" r="2540" b="0"/>
            <wp:docPr id="613436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369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Таблица терминалов</w:t>
      </w:r>
    </w:p>
    <w:p w:rsidR="0081440D" w:rsidRDefault="00000000">
      <w:pPr>
        <w:pStyle w:val="a"/>
      </w:pPr>
      <w:r>
        <w:t>Откройте раздел «Депо».</w:t>
      </w:r>
    </w:p>
    <w:p w:rsidR="0081440D" w:rsidRDefault="00000000">
      <w:pPr>
        <w:pStyle w:val="a"/>
      </w:pPr>
      <w:r>
        <w:t>Перейдите в подраздел «Терминалы».</w:t>
      </w:r>
    </w:p>
    <w:p w:rsidR="0081440D" w:rsidRDefault="00000000">
      <w:pPr>
        <w:pStyle w:val="a"/>
      </w:pPr>
      <w:r>
        <w:t>Нажмите кнопку добавления.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Укажите название терминала, город, адрес, контакты, вместимость, ставку и комментарий.</w:t>
      </w:r>
    </w:p>
    <w:p w:rsidR="0081440D" w:rsidRDefault="00000000">
      <w:pPr>
        <w:pStyle w:val="a"/>
      </w:pPr>
      <w:proofErr w:type="spellStart"/>
      <w:r>
        <w:t>Нажмите</w:t>
      </w:r>
      <w:proofErr w:type="spellEnd"/>
      <w:r>
        <w:t xml:space="preserve"> «</w:t>
      </w:r>
      <w:proofErr w:type="spellStart"/>
      <w:r>
        <w:t>Добавить</w:t>
      </w:r>
      <w:proofErr w:type="spellEnd"/>
      <w:r>
        <w:t>».</w:t>
      </w:r>
    </w:p>
    <w:p w:rsidR="0081440D" w:rsidRDefault="00861D69">
      <w:pPr>
        <w:jc w:val="center"/>
      </w:pPr>
      <w:r w:rsidRPr="00861D69">
        <w:rPr>
          <w:noProof/>
        </w:rPr>
        <w:lastRenderedPageBreak/>
        <w:drawing>
          <wp:inline distT="0" distB="0" distL="0" distR="0" wp14:anchorId="5B8E67E0" wp14:editId="3CBEF16C">
            <wp:extent cx="6512560" cy="6359525"/>
            <wp:effectExtent l="0" t="0" r="2540" b="3175"/>
            <wp:docPr id="2038297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975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Форма добавления терминала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lastRenderedPageBreak/>
        <w:t xml:space="preserve">6.4. Импорт данных из </w:t>
      </w:r>
      <w:r>
        <w:t>Excel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26158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1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Запуск импорта данных</w:t>
      </w:r>
    </w:p>
    <w:p w:rsidR="0081440D" w:rsidRDefault="00000000">
      <w:pPr>
        <w:pStyle w:val="a"/>
      </w:pPr>
      <w:r>
        <w:t>Откройте таблицу контейнеров.</w:t>
      </w:r>
    </w:p>
    <w:p w:rsidR="0081440D" w:rsidRDefault="00000000">
      <w:pPr>
        <w:pStyle w:val="a"/>
      </w:pPr>
      <w:r>
        <w:t>Выберите действие импорта.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 xml:space="preserve">Выберите </w:t>
      </w:r>
      <w:r>
        <w:t>Excel</w:t>
      </w:r>
      <w:r w:rsidRPr="00861D69">
        <w:rPr>
          <w:lang w:val="ru-RU"/>
        </w:rPr>
        <w:t>-файл на компьютере.</w:t>
      </w:r>
    </w:p>
    <w:p w:rsidR="0081440D" w:rsidRDefault="00000000">
      <w:pPr>
        <w:pStyle w:val="a"/>
      </w:pPr>
      <w:proofErr w:type="spellStart"/>
      <w:r>
        <w:t>Проверьте</w:t>
      </w:r>
      <w:proofErr w:type="spellEnd"/>
      <w:r>
        <w:t xml:space="preserve"> </w:t>
      </w:r>
      <w:proofErr w:type="spellStart"/>
      <w:r>
        <w:t>предварительный</w:t>
      </w:r>
      <w:proofErr w:type="spellEnd"/>
      <w:r>
        <w:t xml:space="preserve"> </w:t>
      </w:r>
      <w:proofErr w:type="spellStart"/>
      <w:r>
        <w:t>просмотр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>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Нажмите кнопку добавления или сохранения.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27590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Выбор Excel-файла для импорта</w:t>
      </w:r>
    </w:p>
    <w:p w:rsidR="0081440D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00" cy="28811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Предварительный просмотр импортируемых данных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27074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Подтверждение результата импорта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lastRenderedPageBreak/>
        <w:t>6.5. Массовое изменение контейнеров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23556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Выбор массового действия по контейнерам</w:t>
      </w:r>
    </w:p>
    <w:p w:rsidR="0081440D" w:rsidRDefault="00000000">
      <w:pPr>
        <w:pStyle w:val="a"/>
      </w:pPr>
      <w:r>
        <w:t>Откройте таблицу контейнеров.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Отметьте один или несколько контейнеров.</w:t>
      </w:r>
    </w:p>
    <w:p w:rsidR="0081440D" w:rsidRDefault="00000000">
      <w:pPr>
        <w:pStyle w:val="a"/>
      </w:pPr>
      <w:proofErr w:type="spellStart"/>
      <w:r>
        <w:t>Выберите</w:t>
      </w:r>
      <w:proofErr w:type="spellEnd"/>
      <w:r>
        <w:t xml:space="preserve"> </w:t>
      </w:r>
      <w:proofErr w:type="spellStart"/>
      <w:r>
        <w:t>действие</w:t>
      </w:r>
      <w:proofErr w:type="spellEnd"/>
      <w:r>
        <w:t xml:space="preserve"> </w:t>
      </w:r>
      <w:proofErr w:type="spellStart"/>
      <w:r>
        <w:t>массового</w:t>
      </w:r>
      <w:proofErr w:type="spellEnd"/>
      <w:r>
        <w:t xml:space="preserve"> </w:t>
      </w:r>
      <w:proofErr w:type="spellStart"/>
      <w:r>
        <w:t>изменения</w:t>
      </w:r>
      <w:proofErr w:type="spellEnd"/>
      <w:r>
        <w:t>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Заполните значения, которые требуется изменить.</w:t>
      </w:r>
    </w:p>
    <w:p w:rsidR="0081440D" w:rsidRDefault="00000000">
      <w:pPr>
        <w:pStyle w:val="a"/>
      </w:pPr>
      <w:proofErr w:type="spellStart"/>
      <w:r>
        <w:t>Сохраните</w:t>
      </w:r>
      <w:proofErr w:type="spellEnd"/>
      <w:r>
        <w:t xml:space="preserve"> </w:t>
      </w:r>
      <w:proofErr w:type="spellStart"/>
      <w:r>
        <w:t>изменения</w:t>
      </w:r>
      <w:proofErr w:type="spellEnd"/>
      <w:r>
        <w:t>.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22685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Панель массового изменения</w:t>
      </w:r>
    </w:p>
    <w:p w:rsidR="0081440D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00" cy="28461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Сохранение массового изменения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t>6.6. Массовая отмена брони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291664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0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Выбор действия массовой отмены брони</w:t>
      </w:r>
    </w:p>
    <w:p w:rsidR="0081440D" w:rsidRDefault="00000000">
      <w:pPr>
        <w:pStyle w:val="a"/>
      </w:pPr>
      <w:r>
        <w:t>Откройте таблицу контейнеров.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Отметьте контейнеры, по которым необходимо отменить бронь.</w:t>
      </w:r>
    </w:p>
    <w:p w:rsidR="0081440D" w:rsidRDefault="00000000">
      <w:pPr>
        <w:pStyle w:val="a"/>
      </w:pPr>
      <w:proofErr w:type="spellStart"/>
      <w:r>
        <w:t>Выберите</w:t>
      </w:r>
      <w:proofErr w:type="spellEnd"/>
      <w:r>
        <w:t xml:space="preserve"> </w:t>
      </w:r>
      <w:proofErr w:type="spellStart"/>
      <w:r>
        <w:t>действие</w:t>
      </w:r>
      <w:proofErr w:type="spellEnd"/>
      <w:r>
        <w:t xml:space="preserve"> </w:t>
      </w:r>
      <w:proofErr w:type="spellStart"/>
      <w:r>
        <w:t>отмены</w:t>
      </w:r>
      <w:proofErr w:type="spellEnd"/>
      <w:r>
        <w:t xml:space="preserve"> </w:t>
      </w:r>
      <w:proofErr w:type="spellStart"/>
      <w:r>
        <w:t>бронирования</w:t>
      </w:r>
      <w:proofErr w:type="spellEnd"/>
      <w:r>
        <w:t>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Подтвердите операцию в модальном окне.</w:t>
      </w:r>
    </w:p>
    <w:p w:rsidR="0081440D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00" cy="21575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Подтверждение массовой отмены брони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t>6.7. Постановка контейнера в бронь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31120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0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Изменение статуса контейнера для бронирования</w:t>
      </w:r>
    </w:p>
    <w:p w:rsidR="0081440D" w:rsidRDefault="00000000">
      <w:pPr>
        <w:pStyle w:val="a"/>
      </w:pPr>
      <w:r>
        <w:t>Откройте карточку контейнера.</w:t>
      </w:r>
    </w:p>
    <w:p w:rsidR="0081440D" w:rsidRDefault="00000000">
      <w:pPr>
        <w:pStyle w:val="a"/>
      </w:pPr>
      <w:r>
        <w:t>Установите статус брони.</w:t>
      </w:r>
    </w:p>
    <w:p w:rsidR="0081440D" w:rsidRDefault="00000000">
      <w:pPr>
        <w:pStyle w:val="a"/>
      </w:pPr>
      <w:r>
        <w:t>Укажите период бронирования.</w:t>
      </w:r>
    </w:p>
    <w:p w:rsidR="0081440D" w:rsidRDefault="00000000">
      <w:pPr>
        <w:pStyle w:val="a"/>
      </w:pPr>
      <w:r>
        <w:t>Выберите компанию для брони.</w:t>
      </w:r>
    </w:p>
    <w:p w:rsidR="0081440D" w:rsidRDefault="00000000">
      <w:pPr>
        <w:pStyle w:val="a"/>
      </w:pPr>
      <w:r>
        <w:t>При необходимости добавьте комментарий.</w:t>
      </w:r>
    </w:p>
    <w:p w:rsidR="0081440D" w:rsidRDefault="00000000">
      <w:pPr>
        <w:pStyle w:val="a"/>
      </w:pPr>
      <w:r>
        <w:t>Сохраните изменения.</w:t>
      </w:r>
    </w:p>
    <w:p w:rsidR="0081440D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00" cy="35198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Выбор периода брони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36409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Выбор компании для брони</w:t>
      </w:r>
    </w:p>
    <w:p w:rsidR="0081440D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00" cy="34270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2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Комментарий к бронированию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334431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Сохранение брони</w:t>
      </w:r>
    </w:p>
    <w:p w:rsidR="0081440D" w:rsidRPr="00861D69" w:rsidRDefault="00000000">
      <w:pPr>
        <w:pStyle w:val="21"/>
        <w:rPr>
          <w:lang w:val="ru-RU"/>
        </w:rPr>
      </w:pPr>
      <w:r w:rsidRPr="00861D69">
        <w:rPr>
          <w:lang w:val="ru-RU"/>
        </w:rPr>
        <w:lastRenderedPageBreak/>
        <w:t>6.8. Создание заявки на выдачу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221106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1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Default="00000000">
      <w:pPr>
        <w:jc w:val="center"/>
      </w:pPr>
      <w:r>
        <w:rPr>
          <w:i/>
          <w:sz w:val="18"/>
        </w:rPr>
        <w:t>Экран создания заявки на выдачу</w:t>
      </w:r>
    </w:p>
    <w:p w:rsidR="0081440D" w:rsidRDefault="00000000">
      <w:pPr>
        <w:pStyle w:val="a"/>
      </w:pPr>
      <w:r>
        <w:t>Откройте раздел «Заявки».</w:t>
      </w:r>
    </w:p>
    <w:p w:rsidR="0081440D" w:rsidRDefault="00000000">
      <w:pPr>
        <w:pStyle w:val="a"/>
      </w:pPr>
      <w:r>
        <w:t>Перейдите во вкладку «Выдача».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Заполните терминал, сток, период, компанию для выдачи и комментарий.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При номерной выдаче добавьте контейнеры по заявке.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При безномерной выдаче отметьте соответствующий признак.</w:t>
      </w:r>
    </w:p>
    <w:p w:rsidR="0081440D" w:rsidRDefault="00000000">
      <w:pPr>
        <w:pStyle w:val="a"/>
      </w:pPr>
      <w:proofErr w:type="spellStart"/>
      <w:r>
        <w:t>Сохраните</w:t>
      </w:r>
      <w:proofErr w:type="spellEnd"/>
      <w:r>
        <w:t xml:space="preserve"> </w:t>
      </w:r>
      <w:proofErr w:type="spellStart"/>
      <w:r>
        <w:t>заявку</w:t>
      </w:r>
      <w:proofErr w:type="spellEnd"/>
      <w:r>
        <w:t>.</w:t>
      </w:r>
    </w:p>
    <w:p w:rsidR="0081440D" w:rsidRDefault="00000000">
      <w:pPr>
        <w:jc w:val="center"/>
      </w:pPr>
      <w:r>
        <w:rPr>
          <w:noProof/>
        </w:rPr>
        <w:drawing>
          <wp:inline distT="0" distB="0" distL="0" distR="0">
            <wp:extent cx="5400000" cy="37604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0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6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0D" w:rsidRPr="00861D69" w:rsidRDefault="00000000">
      <w:pPr>
        <w:jc w:val="center"/>
        <w:rPr>
          <w:lang w:val="ru-RU"/>
        </w:rPr>
      </w:pPr>
      <w:r w:rsidRPr="00861D69">
        <w:rPr>
          <w:i/>
          <w:sz w:val="18"/>
          <w:lang w:val="ru-RU"/>
        </w:rPr>
        <w:t>Поля заявки на выдачу</w:t>
      </w:r>
    </w:p>
    <w:p w:rsidR="0081440D" w:rsidRPr="00861D69" w:rsidRDefault="0081440D">
      <w:pPr>
        <w:jc w:val="center"/>
        <w:rPr>
          <w:lang w:val="ru-RU"/>
        </w:rPr>
      </w:pP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>Выбор типа сделки или параметров заявки (изображение недоступно)</w:t>
      </w:r>
    </w:p>
    <w:p w:rsidR="0081440D" w:rsidRDefault="00000000">
      <w:pPr>
        <w:pStyle w:val="21"/>
      </w:pPr>
      <w:r>
        <w:lastRenderedPageBreak/>
        <w:t>6.9. Создание тикета</w:t>
      </w:r>
    </w:p>
    <w:p w:rsidR="0081440D" w:rsidRDefault="00000000">
      <w:pPr>
        <w:pStyle w:val="a"/>
      </w:pPr>
      <w:r>
        <w:t>Откройте внутреннюю систему обращений.</w:t>
      </w:r>
    </w:p>
    <w:p w:rsidR="0081440D" w:rsidRDefault="00000000">
      <w:pPr>
        <w:pStyle w:val="a"/>
      </w:pPr>
      <w:r>
        <w:t>Нажмите создание нового тикета.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Укажите тему, описание и при необходимости приложите скриншоты.</w:t>
      </w:r>
    </w:p>
    <w:p w:rsidR="0081440D" w:rsidRDefault="00000000">
      <w:pPr>
        <w:pStyle w:val="a"/>
      </w:pPr>
      <w:proofErr w:type="spellStart"/>
      <w:r>
        <w:t>Отправьте</w:t>
      </w:r>
      <w:proofErr w:type="spellEnd"/>
      <w:r>
        <w:t xml:space="preserve"> </w:t>
      </w:r>
      <w:proofErr w:type="spellStart"/>
      <w:r>
        <w:t>обращение</w:t>
      </w:r>
      <w:proofErr w:type="spellEnd"/>
      <w:r>
        <w:t>.</w:t>
      </w:r>
    </w:p>
    <w:p w:rsidR="0081440D" w:rsidRPr="00861D69" w:rsidRDefault="00000000">
      <w:pPr>
        <w:pStyle w:val="a"/>
        <w:rPr>
          <w:lang w:val="ru-RU"/>
        </w:rPr>
      </w:pPr>
      <w:r w:rsidRPr="00861D69">
        <w:rPr>
          <w:lang w:val="ru-RU"/>
        </w:rPr>
        <w:t>Отслеживайте ответы поддержки в карточке тикета.</w:t>
      </w:r>
    </w:p>
    <w:p w:rsidR="0081440D" w:rsidRPr="00861D69" w:rsidRDefault="00000000">
      <w:pPr>
        <w:pStyle w:val="1"/>
        <w:rPr>
          <w:lang w:val="ru-RU"/>
        </w:rPr>
      </w:pPr>
      <w:r w:rsidRPr="00861D69">
        <w:rPr>
          <w:lang w:val="ru-RU"/>
        </w:rPr>
        <w:t>7. Работа на телефоне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 xml:space="preserve">Для работы на телефоне откройте веб-адрес </w:t>
      </w:r>
      <w:proofErr w:type="spellStart"/>
      <w:r>
        <w:t>Uley</w:t>
      </w:r>
      <w:proofErr w:type="spellEnd"/>
      <w:r w:rsidRPr="00861D69">
        <w:rPr>
          <w:lang w:val="ru-RU"/>
        </w:rPr>
        <w:t xml:space="preserve"> в мобильном браузере. Интерфейс адаптируется под размер экрана. Отдельное мобильное приложение устанавливать не требуется.</w:t>
      </w:r>
    </w:p>
    <w:p w:rsidR="0081440D" w:rsidRDefault="00000000">
      <w:pPr>
        <w:pStyle w:val="1"/>
      </w:pPr>
      <w:r>
        <w:t>8. Проверка работоспособности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5669"/>
      </w:tblGrid>
      <w:tr w:rsidR="0081440D">
        <w:trPr>
          <w:jc w:val="center"/>
        </w:trPr>
        <w:tc>
          <w:tcPr>
            <w:tcW w:w="2835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Проверка</w:t>
            </w:r>
          </w:p>
        </w:tc>
        <w:tc>
          <w:tcPr>
            <w:tcW w:w="5669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Ожидаемый результат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Открытие сайта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Отображается страница входа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Ввод логина и пароля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Выполняется вход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Открытие раздела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Данные загружаются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Создание тикета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Обращение сохранено</w:t>
            </w:r>
          </w:p>
        </w:tc>
      </w:tr>
      <w:tr w:rsidR="0081440D" w:rsidRPr="00861D69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Сохранение операции</w:t>
            </w:r>
          </w:p>
        </w:tc>
        <w:tc>
          <w:tcPr>
            <w:tcW w:w="5669" w:type="dxa"/>
            <w:vAlign w:val="center"/>
          </w:tcPr>
          <w:p w:rsidR="0081440D" w:rsidRPr="00861D69" w:rsidRDefault="00000000">
            <w:pPr>
              <w:rPr>
                <w:lang w:val="ru-RU"/>
              </w:rPr>
            </w:pPr>
            <w:r w:rsidRPr="00861D69">
              <w:rPr>
                <w:sz w:val="20"/>
                <w:lang w:val="ru-RU"/>
              </w:rPr>
              <w:t>Система показывает результат или обновляет данные</w:t>
            </w:r>
          </w:p>
        </w:tc>
      </w:tr>
    </w:tbl>
    <w:p w:rsidR="0081440D" w:rsidRPr="00861D69" w:rsidRDefault="00000000">
      <w:pPr>
        <w:pStyle w:val="1"/>
        <w:rPr>
          <w:lang w:val="ru-RU"/>
        </w:rPr>
      </w:pPr>
      <w:r w:rsidRPr="00861D69">
        <w:rPr>
          <w:lang w:val="ru-RU"/>
        </w:rPr>
        <w:t>9. Обновление</w:t>
      </w:r>
    </w:p>
    <w:p w:rsidR="0081440D" w:rsidRPr="00861D69" w:rsidRDefault="00000000">
      <w:pPr>
        <w:rPr>
          <w:lang w:val="ru-RU"/>
        </w:rPr>
      </w:pPr>
      <w:r w:rsidRPr="00861D69">
        <w:rPr>
          <w:lang w:val="ru-RU"/>
        </w:rPr>
        <w:t xml:space="preserve">Обновление </w:t>
      </w:r>
      <w:proofErr w:type="spellStart"/>
      <w:r>
        <w:t>Uley</w:t>
      </w:r>
      <w:proofErr w:type="spellEnd"/>
      <w:r w:rsidRPr="00861D69">
        <w:rPr>
          <w:lang w:val="ru-RU"/>
        </w:rPr>
        <w:t xml:space="preserve"> выполняется на серверной стороне. Пользователю не требуется выполнять установочные команды или обновлять программу вручную.</w:t>
      </w:r>
    </w:p>
    <w:p w:rsidR="0081440D" w:rsidRPr="00861D69" w:rsidRDefault="00000000">
      <w:pPr>
        <w:pStyle w:val="1"/>
        <w:rPr>
          <w:lang w:val="ru-RU"/>
        </w:rPr>
      </w:pPr>
      <w:r w:rsidRPr="00861D69">
        <w:rPr>
          <w:lang w:val="ru-RU"/>
        </w:rPr>
        <w:t>10. Резервное копирование</w:t>
      </w:r>
    </w:p>
    <w:p w:rsidR="0081440D" w:rsidRDefault="00000000">
      <w:r w:rsidRPr="00861D69">
        <w:rPr>
          <w:lang w:val="ru-RU"/>
        </w:rPr>
        <w:t xml:space="preserve">Резервное копирование программных компонентов выполняется на стороне эксплуатации сервиса. </w:t>
      </w:r>
      <w:proofErr w:type="spellStart"/>
      <w:r>
        <w:t>Пользователь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выполняет</w:t>
      </w:r>
      <w:proofErr w:type="spellEnd"/>
      <w:r>
        <w:t xml:space="preserve"> </w:t>
      </w:r>
      <w:proofErr w:type="spellStart"/>
      <w:r>
        <w:t>резервное</w:t>
      </w:r>
      <w:proofErr w:type="spellEnd"/>
      <w:r>
        <w:t xml:space="preserve"> копирование программы самостоятельно.</w:t>
      </w:r>
    </w:p>
    <w:p w:rsidR="0081440D" w:rsidRDefault="00000000">
      <w:pPr>
        <w:pStyle w:val="1"/>
      </w:pPr>
      <w:r>
        <w:t>11. Устранение неполадок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5669"/>
      </w:tblGrid>
      <w:tr w:rsidR="0081440D">
        <w:trPr>
          <w:jc w:val="center"/>
        </w:trPr>
        <w:tc>
          <w:tcPr>
            <w:tcW w:w="2835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Проблема</w:t>
            </w:r>
          </w:p>
        </w:tc>
        <w:tc>
          <w:tcPr>
            <w:tcW w:w="5669" w:type="dxa"/>
            <w:shd w:val="clear" w:color="auto" w:fill="E8EEF7"/>
            <w:vAlign w:val="center"/>
          </w:tcPr>
          <w:p w:rsidR="0081440D" w:rsidRDefault="00000000">
            <w:r>
              <w:rPr>
                <w:b/>
                <w:sz w:val="20"/>
              </w:rPr>
              <w:t>Действие</w:t>
            </w:r>
          </w:p>
        </w:tc>
      </w:tr>
      <w:tr w:rsidR="0081440D" w:rsidRPr="00861D69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Сайт не открывается</w:t>
            </w:r>
          </w:p>
        </w:tc>
        <w:tc>
          <w:tcPr>
            <w:tcW w:w="5669" w:type="dxa"/>
            <w:vAlign w:val="center"/>
          </w:tcPr>
          <w:p w:rsidR="0081440D" w:rsidRPr="00861D69" w:rsidRDefault="00000000">
            <w:pPr>
              <w:rPr>
                <w:lang w:val="ru-RU"/>
              </w:rPr>
            </w:pPr>
            <w:r w:rsidRPr="00861D69">
              <w:rPr>
                <w:sz w:val="20"/>
                <w:lang w:val="ru-RU"/>
              </w:rPr>
              <w:t>Проверить интернет и адрес сайта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удаётся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войти</w:t>
            </w:r>
            <w:proofErr w:type="spellEnd"/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Проверить логин и пароль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Нет нужного раздела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Проверить права доступа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Ошибка при операции</w:t>
            </w:r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Создать тикет</w:t>
            </w:r>
          </w:p>
        </w:tc>
      </w:tr>
      <w:tr w:rsidR="0081440D" w:rsidRPr="00861D69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r>
              <w:rPr>
                <w:sz w:val="20"/>
              </w:rPr>
              <w:t>Не загружается файл</w:t>
            </w:r>
          </w:p>
        </w:tc>
        <w:tc>
          <w:tcPr>
            <w:tcW w:w="5669" w:type="dxa"/>
            <w:vAlign w:val="center"/>
          </w:tcPr>
          <w:p w:rsidR="0081440D" w:rsidRPr="00861D69" w:rsidRDefault="00000000">
            <w:pPr>
              <w:rPr>
                <w:lang w:val="ru-RU"/>
              </w:rPr>
            </w:pPr>
            <w:r w:rsidRPr="00861D69">
              <w:rPr>
                <w:sz w:val="20"/>
                <w:lang w:val="ru-RU"/>
              </w:rPr>
              <w:t>Проверить формат и повторить загрузку</w:t>
            </w:r>
          </w:p>
        </w:tc>
      </w:tr>
      <w:tr w:rsidR="0081440D">
        <w:trPr>
          <w:jc w:val="center"/>
        </w:trPr>
        <w:tc>
          <w:tcPr>
            <w:tcW w:w="2835" w:type="dxa"/>
            <w:vAlign w:val="center"/>
          </w:tcPr>
          <w:p w:rsidR="0081440D" w:rsidRDefault="00000000">
            <w:proofErr w:type="spellStart"/>
            <w:r>
              <w:rPr>
                <w:sz w:val="20"/>
              </w:rPr>
              <w:t>Нет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ответа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поддержки</w:t>
            </w:r>
            <w:proofErr w:type="spellEnd"/>
          </w:p>
        </w:tc>
        <w:tc>
          <w:tcPr>
            <w:tcW w:w="5669" w:type="dxa"/>
            <w:vAlign w:val="center"/>
          </w:tcPr>
          <w:p w:rsidR="0081440D" w:rsidRDefault="00000000">
            <w:r>
              <w:rPr>
                <w:sz w:val="20"/>
              </w:rPr>
              <w:t>Написать на email поддержки</w:t>
            </w:r>
          </w:p>
        </w:tc>
      </w:tr>
    </w:tbl>
    <w:p w:rsidR="00431573" w:rsidRDefault="00431573"/>
    <w:sectPr w:rsidR="00431573" w:rsidSect="00034616">
      <w:footerReference w:type="default" r:id="rId30"/>
      <w:pgSz w:w="12240" w:h="15840"/>
      <w:pgMar w:top="1020" w:right="850" w:bottom="90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31573" w:rsidRDefault="00431573">
      <w:pPr>
        <w:spacing w:after="0" w:line="240" w:lineRule="auto"/>
      </w:pPr>
      <w:r>
        <w:separator/>
      </w:r>
    </w:p>
  </w:endnote>
  <w:endnote w:type="continuationSeparator" w:id="0">
    <w:p w:rsidR="00431573" w:rsidRDefault="0043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1440D" w:rsidRPr="00861D69" w:rsidRDefault="00000000">
    <w:pPr>
      <w:pStyle w:val="a7"/>
      <w:jc w:val="center"/>
      <w:rPr>
        <w:lang w:val="ru-RU"/>
      </w:rPr>
    </w:pPr>
    <w:r w:rsidRPr="00861D69">
      <w:rPr>
        <w:sz w:val="18"/>
        <w:lang w:val="ru-RU"/>
      </w:rPr>
      <w:t xml:space="preserve">ООО «Лемнос» — </w:t>
    </w:r>
    <w:r>
      <w:rPr>
        <w:sz w:val="18"/>
      </w:rPr>
      <w:t>Uley</w:t>
    </w:r>
    <w:r w:rsidRPr="00861D69">
      <w:rPr>
        <w:sz w:val="18"/>
        <w:lang w:val="ru-RU"/>
      </w:rPr>
      <w:t xml:space="preserve"> | </w:t>
    </w:r>
    <w:r>
      <w:rPr>
        <w:sz w:val="18"/>
      </w:rPr>
      <w:t>support</w:t>
    </w:r>
    <w:r w:rsidRPr="00861D69">
      <w:rPr>
        <w:sz w:val="18"/>
        <w:lang w:val="ru-RU"/>
      </w:rPr>
      <w:t>@</w:t>
    </w:r>
    <w:r>
      <w:rPr>
        <w:sz w:val="18"/>
      </w:rPr>
      <w:t>uley</w:t>
    </w:r>
    <w:r w:rsidRPr="00861D69">
      <w:rPr>
        <w:sz w:val="18"/>
        <w:lang w:val="ru-RU"/>
      </w:rPr>
      <w:t>.</w:t>
    </w:r>
    <w:r>
      <w:rPr>
        <w:sz w:val="18"/>
      </w:rPr>
      <w:t>mg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31573" w:rsidRDefault="00431573">
      <w:pPr>
        <w:spacing w:after="0" w:line="240" w:lineRule="auto"/>
      </w:pPr>
      <w:r>
        <w:separator/>
      </w:r>
    </w:p>
  </w:footnote>
  <w:footnote w:type="continuationSeparator" w:id="0">
    <w:p w:rsidR="00431573" w:rsidRDefault="00431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6339130">
    <w:abstractNumId w:val="8"/>
  </w:num>
  <w:num w:numId="2" w16cid:durableId="246963787">
    <w:abstractNumId w:val="6"/>
  </w:num>
  <w:num w:numId="3" w16cid:durableId="455759318">
    <w:abstractNumId w:val="5"/>
  </w:num>
  <w:num w:numId="4" w16cid:durableId="1965236071">
    <w:abstractNumId w:val="4"/>
  </w:num>
  <w:num w:numId="5" w16cid:durableId="923341554">
    <w:abstractNumId w:val="7"/>
  </w:num>
  <w:num w:numId="6" w16cid:durableId="2018074090">
    <w:abstractNumId w:val="3"/>
  </w:num>
  <w:num w:numId="7" w16cid:durableId="428895118">
    <w:abstractNumId w:val="2"/>
  </w:num>
  <w:num w:numId="8" w16cid:durableId="1560049385">
    <w:abstractNumId w:val="1"/>
  </w:num>
  <w:num w:numId="9" w16cid:durableId="54547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72754"/>
    <w:rsid w:val="0029639D"/>
    <w:rsid w:val="00326F90"/>
    <w:rsid w:val="00431573"/>
    <w:rsid w:val="0081440D"/>
    <w:rsid w:val="00861D69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BBB43F"/>
  <w14:defaultImageDpi w14:val="300"/>
  <w15:docId w15:val="{698A0F9D-1FA5-694A-99F4-3EDF7A021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imes New Roman" w:hAnsi="Times New Roman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/>
      <w:sz w:val="30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/>
      <w:sz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Анна Скокова</cp:lastModifiedBy>
  <cp:revision>2</cp:revision>
  <dcterms:created xsi:type="dcterms:W3CDTF">2013-12-23T23:15:00Z</dcterms:created>
  <dcterms:modified xsi:type="dcterms:W3CDTF">2026-05-12T07:56:00Z</dcterms:modified>
  <cp:category/>
</cp:coreProperties>
</file>